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193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"Кольцо"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кончик большого пальца правой руки поочередно касается кончиков указательного, среднего, безымянного пальцев и мизинца;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то же упражнение выполнять пальцами левой руки;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те же движения производить одновременно пальцами правой и левой руки;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"Пальцы здороваются"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• Соединить пальцы обеих рук "домиком". Кончики пальцев по очереди хлопают друг по другу, здороваются большой с </w:t>
      </w:r>
      <w:proofErr w:type="gramStart"/>
      <w:r w:rsidRPr="00516C57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516C57">
        <w:rPr>
          <w:rFonts w:ascii="Times New Roman" w:hAnsi="Times New Roman" w:cs="Times New Roman"/>
          <w:sz w:val="28"/>
          <w:szCs w:val="28"/>
        </w:rPr>
        <w:t xml:space="preserve">, затем указательный с указательным и т.д. </w:t>
      </w:r>
    </w:p>
    <w:p w:rsidR="00516C57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"Оса"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выпрямить указательный палец правой руки и вращать им;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• то же левой рукой;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• то же двумя руками;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"Человечек"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указательный и средний пальцы "бегают" по столу;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те же движения производить пальцами левой руки;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те же движения одновременно производить одновременно пальцами обеих рук ("дети бегут наперегонки"); </w:t>
      </w:r>
    </w:p>
    <w:p w:rsidR="00516C57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"Коза"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вытянуть указательный палец и мизинец правой руки;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то же упражнение выполнить пальцами левой руки;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то же упражнение выполнять одновременно пальцами обеих рук; </w:t>
      </w:r>
    </w:p>
    <w:p w:rsidR="00516C57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"Очки"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16C57">
        <w:rPr>
          <w:rFonts w:ascii="Times New Roman" w:hAnsi="Times New Roman" w:cs="Times New Roman"/>
          <w:sz w:val="28"/>
          <w:szCs w:val="28"/>
        </w:rPr>
        <w:t xml:space="preserve">• образовать два кружка из большого и указательного пальцев обеих рук, соединить их; </w:t>
      </w:r>
      <w:proofErr w:type="gramEnd"/>
    </w:p>
    <w:p w:rsidR="00516C57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"Зайчик"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вытянуть вверх указательный и средний пальцы правой руки, а кончики безымянного пальца и мизинца соединить с кончиком большого пальца;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lastRenderedPageBreak/>
        <w:t xml:space="preserve">• то же упражнение выполнить пальцами левой руки;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• то же упражнение выполнять одновременно пальцами обеих рук;</w:t>
      </w:r>
    </w:p>
    <w:p w:rsidR="00B03193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</w:t>
      </w:r>
      <w:r w:rsidRPr="00B03193">
        <w:rPr>
          <w:rFonts w:ascii="Times New Roman" w:hAnsi="Times New Roman" w:cs="Times New Roman"/>
          <w:b/>
          <w:sz w:val="28"/>
          <w:szCs w:val="28"/>
        </w:rPr>
        <w:t>"Деревья"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• поднять обе руки ладонями к себе, широко расставить пальцы; </w:t>
      </w:r>
    </w:p>
    <w:p w:rsidR="00516C57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"Птички летят"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пальцами обеих рук, поднятых к себе тыльной стороной, производить движения вверх-вниз;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"Сгибание-разгибание пальцев"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поочередно сгибать пальцы правой руки, начиная с большого пальца;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выполнить то же упражнение, только сгибать пальцы, начиная с мизинца;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выполнить два предыдущих упражнения пальцами левой руки;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согнуть пальцы правой руки в кулак, поочередно выпрямлять их, начиная с большого пальца;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выполнить то же упражнение, только выпрямлять пальцы, начиная с мизинца;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выполнить два предыдущих упражнения пальцами левой руки; </w:t>
      </w:r>
    </w:p>
    <w:p w:rsidR="00B03193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"Бочонок с водой"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• согнуть пальцы левой руки в кулак, оставив сверху отверстие;</w:t>
      </w:r>
    </w:p>
    <w:p w:rsidR="00B03193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 "Миска"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• пальцы обеих рук слегка согнуть и приложить друг к другу;</w:t>
      </w:r>
    </w:p>
    <w:p w:rsidR="00B03193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 "Крыша"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соединить под углом кончики пальцев правой и левой рук; </w:t>
      </w:r>
    </w:p>
    <w:p w:rsidR="00B03193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"Магазин"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руки в том же положении, что и в предыдущем упражнении, только указательные пальцы расположить в горизонтальном положении </w:t>
      </w:r>
      <w:proofErr w:type="gramStart"/>
      <w:r w:rsidRPr="00516C57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516C57">
        <w:rPr>
          <w:rFonts w:ascii="Times New Roman" w:hAnsi="Times New Roman" w:cs="Times New Roman"/>
          <w:sz w:val="28"/>
          <w:szCs w:val="28"/>
        </w:rPr>
        <w:t xml:space="preserve"> крышей; </w:t>
      </w:r>
    </w:p>
    <w:p w:rsidR="00B03193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"Цветок" 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lastRenderedPageBreak/>
        <w:t xml:space="preserve">• руки в вертикальном положении, прижать ладони обеих рук друг к другу, затем слегка раздвинуть их, округлив пальцы; </w:t>
      </w:r>
    </w:p>
    <w:p w:rsidR="00B03193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 xml:space="preserve">"Корни растения"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• прижать руки тыльной стороной друг к другу, опустить пальцы вниз; • одновременно поворачивать кисти рук вверх ладонями - тыльной стороной, сопровождая движения стихотворным текстом: </w:t>
      </w:r>
    </w:p>
    <w:p w:rsidR="00516C57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>"Бабушка п</w:t>
      </w:r>
      <w:r w:rsidR="00B03193" w:rsidRPr="00B03193">
        <w:rPr>
          <w:rFonts w:ascii="Times New Roman" w:hAnsi="Times New Roman" w:cs="Times New Roman"/>
          <w:b/>
          <w:sz w:val="28"/>
          <w:szCs w:val="28"/>
        </w:rPr>
        <w:t>ечет блины, очень вкусные они".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• кисти рук одновременно сжимать в кулак - разжимать, при каждом движении кулаки и ладони класть на стол;</w:t>
      </w:r>
    </w:p>
    <w:p w:rsidR="00B03193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• положить кисти рук на стол: одна рука сжата в кулак, другая раскрыта. Одновременно поменять положения.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>"Кулак-ребро-ладонь</w:t>
      </w:r>
      <w:r w:rsidRPr="00516C57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• на плоскости стола три положения руки последовательно сменяют друг друга.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Выполняется 8-10 раз правой рукой, затем левой, далее обеими руками. </w:t>
      </w:r>
    </w:p>
    <w:p w:rsidR="00516C57" w:rsidRDefault="00516C57" w:rsidP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Описанные выше игры и упражнения обеспечивают хорошую тренировку пальцев, способствуют выработке изолированных движений, развитию точности движений пальцев. </w:t>
      </w:r>
    </w:p>
    <w:p w:rsidR="00B03193" w:rsidRPr="00B03193" w:rsidRDefault="00516C57">
      <w:pPr>
        <w:rPr>
          <w:rFonts w:ascii="Times New Roman" w:hAnsi="Times New Roman" w:cs="Times New Roman"/>
          <w:b/>
          <w:sz w:val="28"/>
          <w:szCs w:val="28"/>
        </w:rPr>
      </w:pPr>
      <w:r w:rsidRPr="00B03193">
        <w:rPr>
          <w:rFonts w:ascii="Times New Roman" w:hAnsi="Times New Roman" w:cs="Times New Roman"/>
          <w:b/>
          <w:sz w:val="28"/>
          <w:szCs w:val="28"/>
        </w:rPr>
        <w:t>Массаж рук.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Проводится сначала на одной руке, затем на другой.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1. Поглаживание от кончиков пальцев до середины руки с внешней и тыльной стороны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2. Разминание пальцев: интенсивные круговые движения вокруг каждого пальца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3. Упражнение "</w:t>
      </w:r>
      <w:proofErr w:type="spellStart"/>
      <w:proofErr w:type="gramStart"/>
      <w:r w:rsidRPr="00516C57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516C57">
        <w:rPr>
          <w:rFonts w:ascii="Times New Roman" w:hAnsi="Times New Roman" w:cs="Times New Roman"/>
          <w:sz w:val="28"/>
          <w:szCs w:val="28"/>
        </w:rPr>
        <w:t>"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4. Интенсивные движения большого пальца вперед-назад, вверх-вниз, по кругу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5. Сгибание-разгибание всех пальцев одновременно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6. Сгибание-разгибание руки в кистевом суставе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lastRenderedPageBreak/>
        <w:t xml:space="preserve"> 7. Интенсивное растирание каждого пальца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8. Точечный массаж каждого пальца между фалангами с боковых и фронтально- тыльных сторон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 9. "Пальцы ложатся спать": поочередное загибание пальцев, затем их одновременное выпрямление в сопровождении стихотворения: Этот пальчик хочет спать, Этот пальчик прыг в кровать, Этот пальчик прикорнул, Этот пальчик уж уснул. Тише, пальчик, не шуми, Братиков не разбуди. Встали пальчики, ура! В детский сад идти пора. </w:t>
      </w:r>
    </w:p>
    <w:p w:rsid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 xml:space="preserve">10. "Пальчики здороваются" </w:t>
      </w:r>
    </w:p>
    <w:p w:rsidR="002B783E" w:rsidRPr="00516C57" w:rsidRDefault="00516C57">
      <w:pPr>
        <w:rPr>
          <w:rFonts w:ascii="Times New Roman" w:hAnsi="Times New Roman" w:cs="Times New Roman"/>
          <w:sz w:val="28"/>
          <w:szCs w:val="28"/>
        </w:rPr>
      </w:pPr>
      <w:r w:rsidRPr="00516C57">
        <w:rPr>
          <w:rFonts w:ascii="Times New Roman" w:hAnsi="Times New Roman" w:cs="Times New Roman"/>
          <w:sz w:val="28"/>
          <w:szCs w:val="28"/>
        </w:rPr>
        <w:t>11. Повторить первое упражнение.</w:t>
      </w:r>
    </w:p>
    <w:sectPr w:rsidR="002B783E" w:rsidRPr="0051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16C57"/>
    <w:rsid w:val="002B783E"/>
    <w:rsid w:val="00516C57"/>
    <w:rsid w:val="00B0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2021-09-06T07:03:00Z</dcterms:created>
  <dcterms:modified xsi:type="dcterms:W3CDTF">2021-09-06T07:23:00Z</dcterms:modified>
</cp:coreProperties>
</file>